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6" w:rsidRPr="00224267" w:rsidRDefault="00E03793" w:rsidP="00E03793">
      <w:pPr>
        <w:pStyle w:val="Title"/>
        <w:rPr>
          <w:rFonts w:ascii="Sylfaen" w:hAnsi="Sylfaen"/>
          <w:bCs/>
          <w:sz w:val="20"/>
          <w:u w:val="none"/>
        </w:rPr>
      </w:pPr>
      <w:r w:rsidRPr="00224267">
        <w:rPr>
          <w:rFonts w:ascii="Sylfaen" w:hAnsi="Sylfaen"/>
          <w:bCs/>
          <w:sz w:val="20"/>
          <w:u w:val="none"/>
        </w:rPr>
        <w:t>University of Moratuwa</w:t>
      </w:r>
    </w:p>
    <w:p w:rsidR="00D602AF" w:rsidRPr="00224267" w:rsidRDefault="00E03793" w:rsidP="00D602AF">
      <w:pPr>
        <w:pStyle w:val="Title"/>
        <w:rPr>
          <w:rFonts w:ascii="Sylfaen" w:hAnsi="Sylfaen"/>
          <w:bCs/>
          <w:sz w:val="20"/>
          <w:u w:val="none"/>
        </w:rPr>
      </w:pPr>
      <w:r w:rsidRPr="00224267">
        <w:rPr>
          <w:rFonts w:ascii="Sylfaen" w:hAnsi="Sylfaen"/>
          <w:bCs/>
          <w:sz w:val="20"/>
          <w:u w:val="none"/>
        </w:rPr>
        <w:t xml:space="preserve">Faculty of </w:t>
      </w:r>
      <w:r w:rsidR="008E58EE" w:rsidRPr="00224267">
        <w:rPr>
          <w:rFonts w:ascii="Sylfaen" w:hAnsi="Sylfaen"/>
          <w:bCs/>
          <w:sz w:val="20"/>
          <w:u w:val="none"/>
        </w:rPr>
        <w:t>Engineering</w:t>
      </w:r>
    </w:p>
    <w:p w:rsidR="00D602AF" w:rsidRPr="00224267" w:rsidRDefault="00E03793" w:rsidP="00D602AF">
      <w:pPr>
        <w:pStyle w:val="Title"/>
        <w:rPr>
          <w:rFonts w:ascii="Sylfaen" w:hAnsi="Sylfaen"/>
          <w:bCs/>
          <w:sz w:val="20"/>
          <w:u w:val="none"/>
        </w:rPr>
      </w:pPr>
      <w:r w:rsidRPr="00224267">
        <w:rPr>
          <w:rFonts w:ascii="Sylfaen" w:hAnsi="Sylfaen"/>
          <w:bCs/>
          <w:sz w:val="20"/>
          <w:u w:val="none"/>
        </w:rPr>
        <w:t xml:space="preserve">Department of </w:t>
      </w:r>
      <w:r w:rsidR="00365F86" w:rsidRPr="00224267">
        <w:rPr>
          <w:rFonts w:ascii="Sylfaen" w:hAnsi="Sylfaen"/>
          <w:bCs/>
          <w:sz w:val="20"/>
          <w:u w:val="none"/>
        </w:rPr>
        <w:t xml:space="preserve">Electronic &amp; Telecommunication Engineering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365F86" w:rsidRPr="00224267">
        <w:rPr>
          <w:rFonts w:ascii="Sylfaen" w:hAnsi="Sylfaen"/>
          <w:b/>
          <w:sz w:val="20"/>
        </w:rPr>
        <w:t xml:space="preserve">Electronic &amp; Telecommunication Engineering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w:t>
      </w:r>
      <w:proofErr w:type="gramStart"/>
      <w:r w:rsidRPr="00224267">
        <w:rPr>
          <w:rFonts w:ascii="Sylfaen" w:hAnsi="Sylfaen"/>
          <w:sz w:val="20"/>
        </w:rPr>
        <w:t>Moratuwa</w:t>
      </w:r>
      <w:proofErr w:type="gramEnd"/>
      <w:r w:rsidRPr="00224267">
        <w:rPr>
          <w:rFonts w:ascii="Sylfaen" w:hAnsi="Sylfaen"/>
          <w:sz w:val="20"/>
        </w:rPr>
        <w:t xml:space="preserve"> </w:t>
      </w:r>
      <w:r w:rsidRPr="00224267">
        <w:rPr>
          <w:rFonts w:ascii="Sylfaen" w:hAnsi="Sylfaen"/>
          <w:b/>
          <w:sz w:val="20"/>
        </w:rPr>
        <w:t xml:space="preserve">on or before </w:t>
      </w:r>
      <w:r w:rsidR="00243C66">
        <w:rPr>
          <w:rFonts w:ascii="Sylfaen" w:hAnsi="Sylfaen"/>
          <w:b/>
          <w:bCs/>
          <w:sz w:val="20"/>
        </w:rPr>
        <w:t>13</w:t>
      </w:r>
      <w:r w:rsidR="00243C66" w:rsidRPr="00243C66">
        <w:rPr>
          <w:rFonts w:ascii="Sylfaen" w:hAnsi="Sylfaen"/>
          <w:b/>
          <w:bCs/>
          <w:sz w:val="20"/>
          <w:vertAlign w:val="superscript"/>
        </w:rPr>
        <w:t>th</w:t>
      </w:r>
      <w:r w:rsidR="00243C66">
        <w:rPr>
          <w:rFonts w:ascii="Sylfaen" w:hAnsi="Sylfaen"/>
          <w:b/>
          <w:bCs/>
          <w:sz w:val="20"/>
        </w:rPr>
        <w:t xml:space="preserve"> </w:t>
      </w:r>
      <w:r w:rsidR="00126F31">
        <w:rPr>
          <w:rFonts w:ascii="Sylfaen" w:hAnsi="Sylfaen"/>
          <w:b/>
          <w:bCs/>
          <w:sz w:val="20"/>
        </w:rPr>
        <w:t>November, 2018</w:t>
      </w:r>
      <w:r w:rsidR="003E6183" w:rsidRPr="00224267">
        <w:rPr>
          <w:rFonts w:ascii="Sylfaen" w:hAnsi="Sylfaen"/>
          <w:b/>
          <w:bCs/>
          <w:sz w:val="20"/>
        </w:rPr>
        <w:t>.</w:t>
      </w:r>
    </w:p>
    <w:p w:rsidR="00F03404" w:rsidRPr="00224267" w:rsidRDefault="00092A2C" w:rsidP="00F03404">
      <w:pPr>
        <w:pStyle w:val="BodyText"/>
        <w:spacing w:line="280" w:lineRule="exact"/>
        <w:ind w:left="864" w:firstLine="288"/>
        <w:rPr>
          <w:rFonts w:ascii="Sylfaen" w:hAnsi="Sylfaen"/>
          <w:bCs/>
          <w:sz w:val="20"/>
        </w:rPr>
      </w:pPr>
      <w:r w:rsidRPr="00224267">
        <w:rPr>
          <w:rFonts w:ascii="Sylfaen" w:hAnsi="Sylfaen"/>
          <w:bCs/>
          <w:sz w:val="20"/>
        </w:rPr>
        <w:t xml:space="preserve"> </w:t>
      </w:r>
    </w:p>
    <w:p w:rsidR="00126F31" w:rsidRPr="00126F31" w:rsidRDefault="00126F31" w:rsidP="00126F31">
      <w:pPr>
        <w:pStyle w:val="ListParagraph"/>
        <w:numPr>
          <w:ilvl w:val="0"/>
          <w:numId w:val="38"/>
        </w:numPr>
        <w:tabs>
          <w:tab w:val="left" w:pos="851"/>
        </w:tabs>
        <w:ind w:left="360"/>
        <w:jc w:val="both"/>
        <w:rPr>
          <w:rFonts w:ascii="Sylfaen" w:hAnsi="Sylfaen"/>
          <w:b/>
          <w:bCs/>
        </w:rPr>
      </w:pPr>
      <w:r w:rsidRPr="00126F31">
        <w:rPr>
          <w:rFonts w:ascii="Sylfaen" w:hAnsi="Sylfaen"/>
          <w:b/>
          <w:bCs/>
        </w:rPr>
        <w:t>For B.Sc. Engineering (</w:t>
      </w:r>
      <w:proofErr w:type="spellStart"/>
      <w:r w:rsidRPr="00126F31">
        <w:rPr>
          <w:rFonts w:ascii="Sylfaen" w:hAnsi="Sylfaen"/>
          <w:b/>
          <w:bCs/>
        </w:rPr>
        <w:t>Hons</w:t>
      </w:r>
      <w:proofErr w:type="spellEnd"/>
      <w:r w:rsidRPr="00126F31">
        <w:rPr>
          <w:rFonts w:ascii="Sylfaen" w:hAnsi="Sylfaen"/>
          <w:b/>
          <w:bCs/>
        </w:rPr>
        <w:t>.) Undergraduate Degree Programme in Electronic &amp; Telecommunication Engineering</w:t>
      </w:r>
    </w:p>
    <w:p w:rsidR="00126F31" w:rsidRPr="00126F31" w:rsidRDefault="00126F31" w:rsidP="00126F31">
      <w:pPr>
        <w:tabs>
          <w:tab w:val="left" w:pos="810"/>
        </w:tabs>
        <w:spacing w:before="240"/>
        <w:ind w:right="234"/>
        <w:jc w:val="both"/>
        <w:rPr>
          <w:rFonts w:ascii="Sylfaen" w:hAnsi="Sylfaen"/>
          <w:u w:val="single"/>
        </w:rPr>
      </w:pPr>
      <w:r w:rsidRPr="00931B55">
        <w:rPr>
          <w:rFonts w:ascii="Sylfaen" w:hAnsi="Sylfaen"/>
        </w:rPr>
        <w:tab/>
      </w:r>
      <w:r w:rsidRPr="00126F31">
        <w:rPr>
          <w:rFonts w:ascii="Sylfaen" w:hAnsi="Sylfaen"/>
          <w:u w:val="single"/>
        </w:rPr>
        <w:t>Areas of Expertise:</w:t>
      </w:r>
    </w:p>
    <w:p w:rsidR="00126F31" w:rsidRPr="00126F31" w:rsidRDefault="00126F31" w:rsidP="00126F31">
      <w:pPr>
        <w:pStyle w:val="ListParagraph"/>
        <w:numPr>
          <w:ilvl w:val="0"/>
          <w:numId w:val="39"/>
        </w:numPr>
        <w:ind w:right="234"/>
        <w:contextualSpacing/>
        <w:jc w:val="both"/>
        <w:rPr>
          <w:rFonts w:ascii="Sylfaen" w:hAnsi="Sylfaen"/>
        </w:rPr>
      </w:pPr>
      <w:r w:rsidRPr="00126F31">
        <w:rPr>
          <w:rFonts w:ascii="Sylfaen" w:hAnsi="Sylfaen"/>
        </w:rPr>
        <w:t>Device-to-device networks and multi-cell wireless relay networks</w:t>
      </w:r>
    </w:p>
    <w:p w:rsidR="00126F31" w:rsidRPr="00126F31" w:rsidRDefault="00126F31" w:rsidP="00126F31">
      <w:pPr>
        <w:pStyle w:val="ListParagraph"/>
        <w:numPr>
          <w:ilvl w:val="0"/>
          <w:numId w:val="39"/>
        </w:numPr>
        <w:ind w:right="234"/>
        <w:contextualSpacing/>
        <w:jc w:val="both"/>
        <w:rPr>
          <w:rFonts w:ascii="Sylfaen" w:hAnsi="Sylfaen"/>
        </w:rPr>
      </w:pPr>
      <w:r w:rsidRPr="00126F31">
        <w:rPr>
          <w:rFonts w:ascii="Sylfaen" w:hAnsi="Sylfaen"/>
        </w:rPr>
        <w:t>Signal Processing and Advanced Optimization Techniques</w:t>
      </w:r>
    </w:p>
    <w:p w:rsidR="00126F31" w:rsidRPr="00126F31" w:rsidRDefault="00126F31" w:rsidP="00126F31">
      <w:pPr>
        <w:pStyle w:val="ListParagraph"/>
        <w:numPr>
          <w:ilvl w:val="0"/>
          <w:numId w:val="39"/>
        </w:numPr>
        <w:ind w:right="234"/>
        <w:contextualSpacing/>
        <w:jc w:val="both"/>
        <w:rPr>
          <w:rFonts w:ascii="Sylfaen" w:hAnsi="Sylfaen"/>
        </w:rPr>
      </w:pPr>
      <w:r w:rsidRPr="00126F31">
        <w:rPr>
          <w:rFonts w:ascii="Sylfaen" w:hAnsi="Sylfaen"/>
        </w:rPr>
        <w:t>Embedded system design and power electronics</w:t>
      </w:r>
    </w:p>
    <w:p w:rsidR="00126F31" w:rsidRPr="00931B55" w:rsidRDefault="00126F31" w:rsidP="00126F31">
      <w:pPr>
        <w:pStyle w:val="ListParagraph"/>
        <w:spacing w:after="120"/>
        <w:ind w:left="1170" w:right="234"/>
        <w:contextualSpacing/>
        <w:jc w:val="both"/>
        <w:rPr>
          <w:rFonts w:ascii="Sylfaen" w:hAnsi="Sylfaen"/>
        </w:rPr>
      </w:pPr>
    </w:p>
    <w:p w:rsidR="00126F31" w:rsidRPr="00126F31" w:rsidRDefault="00126F31" w:rsidP="00126F31">
      <w:pPr>
        <w:pStyle w:val="ListParagraph"/>
        <w:numPr>
          <w:ilvl w:val="0"/>
          <w:numId w:val="38"/>
        </w:numPr>
        <w:tabs>
          <w:tab w:val="left" w:pos="851"/>
        </w:tabs>
        <w:ind w:left="360"/>
        <w:jc w:val="both"/>
        <w:rPr>
          <w:rFonts w:ascii="Sylfaen" w:hAnsi="Sylfaen"/>
          <w:b/>
          <w:bCs/>
        </w:rPr>
      </w:pPr>
      <w:r w:rsidRPr="00126F31">
        <w:rPr>
          <w:rFonts w:ascii="Sylfaen" w:hAnsi="Sylfaen"/>
          <w:b/>
          <w:bCs/>
        </w:rPr>
        <w:t>For B.Sc. Engineering (</w:t>
      </w:r>
      <w:proofErr w:type="spellStart"/>
      <w:r w:rsidRPr="00126F31">
        <w:rPr>
          <w:rFonts w:ascii="Sylfaen" w:hAnsi="Sylfaen"/>
          <w:b/>
          <w:bCs/>
        </w:rPr>
        <w:t>Hons</w:t>
      </w:r>
      <w:proofErr w:type="spellEnd"/>
      <w:r w:rsidRPr="00126F31">
        <w:rPr>
          <w:rFonts w:ascii="Sylfaen" w:hAnsi="Sylfaen"/>
          <w:b/>
          <w:bCs/>
        </w:rPr>
        <w:t>.) Undergraduate Degree Programme in Biomedical Engineering</w:t>
      </w:r>
    </w:p>
    <w:p w:rsidR="00126F31" w:rsidRPr="00126F31" w:rsidRDefault="00126F31" w:rsidP="00126F31">
      <w:pPr>
        <w:tabs>
          <w:tab w:val="left" w:pos="810"/>
        </w:tabs>
        <w:spacing w:before="240"/>
        <w:ind w:right="234"/>
        <w:jc w:val="both"/>
        <w:rPr>
          <w:rFonts w:ascii="Sylfaen" w:hAnsi="Sylfaen"/>
          <w:u w:val="single"/>
        </w:rPr>
      </w:pPr>
      <w:r w:rsidRPr="00931B55">
        <w:rPr>
          <w:rFonts w:ascii="Sylfaen" w:hAnsi="Sylfaen"/>
        </w:rPr>
        <w:tab/>
      </w:r>
      <w:r w:rsidRPr="00126F31">
        <w:rPr>
          <w:rFonts w:ascii="Sylfaen" w:hAnsi="Sylfaen"/>
          <w:u w:val="single"/>
        </w:rPr>
        <w:t>Area of Expertise:</w:t>
      </w:r>
    </w:p>
    <w:p w:rsidR="00126F31" w:rsidRPr="00126F31" w:rsidRDefault="00126F31" w:rsidP="00126F31">
      <w:pPr>
        <w:pStyle w:val="ListParagraph"/>
        <w:numPr>
          <w:ilvl w:val="0"/>
          <w:numId w:val="39"/>
        </w:numPr>
        <w:ind w:right="234"/>
        <w:contextualSpacing/>
        <w:jc w:val="both"/>
        <w:rPr>
          <w:rFonts w:ascii="Sylfaen" w:hAnsi="Sylfaen"/>
        </w:rPr>
      </w:pPr>
      <w:r w:rsidRPr="00126F31">
        <w:rPr>
          <w:rFonts w:ascii="Sylfaen" w:hAnsi="Sylfaen"/>
        </w:rPr>
        <w:t xml:space="preserve">Human anatomy and physiology </w:t>
      </w:r>
      <w:r w:rsidR="00BE4E76" w:rsidRPr="00BE3750">
        <w:rPr>
          <w:rFonts w:ascii="Sylfaen" w:hAnsi="Sylfaen"/>
          <w:sz w:val="21"/>
          <w:szCs w:val="21"/>
        </w:rPr>
        <w:t xml:space="preserve">(M.B.B.S. Degree </w:t>
      </w:r>
      <w:r w:rsidR="00BE4E76">
        <w:rPr>
          <w:rFonts w:ascii="Sylfaen" w:hAnsi="Sylfaen"/>
          <w:sz w:val="21"/>
          <w:szCs w:val="21"/>
        </w:rPr>
        <w:t xml:space="preserve">holders are </w:t>
      </w:r>
      <w:r w:rsidR="00BE4E76" w:rsidRPr="00BE3750">
        <w:rPr>
          <w:rFonts w:ascii="Sylfaen" w:hAnsi="Sylfaen"/>
          <w:sz w:val="21"/>
          <w:szCs w:val="21"/>
        </w:rPr>
        <w:t xml:space="preserve">also </w:t>
      </w:r>
      <w:r w:rsidR="00BE4E76">
        <w:rPr>
          <w:rFonts w:ascii="Sylfaen" w:hAnsi="Sylfaen"/>
          <w:sz w:val="21"/>
          <w:szCs w:val="21"/>
        </w:rPr>
        <w:t>eligible to apply</w:t>
      </w:r>
      <w:r w:rsidR="00BE4E76" w:rsidRPr="00BE3750">
        <w:rPr>
          <w:rFonts w:ascii="Sylfaen" w:hAnsi="Sylfaen"/>
          <w:sz w:val="21"/>
          <w:szCs w:val="21"/>
        </w:rPr>
        <w:t>)</w:t>
      </w:r>
    </w:p>
    <w:p w:rsidR="00B9640D" w:rsidRPr="00224267" w:rsidRDefault="00B9640D" w:rsidP="00B9640D">
      <w:pPr>
        <w:pStyle w:val="ListParagraph"/>
        <w:spacing w:line="280" w:lineRule="exact"/>
        <w:ind w:left="900"/>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126F31">
        <w:trPr>
          <w:trHeight w:val="1971"/>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Pr="00224267" w:rsidRDefault="00224267" w:rsidP="00126F31">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126F31">
        <w:trPr>
          <w:trHeight w:val="684"/>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DA7761" w:rsidRPr="00224267" w:rsidRDefault="00DA7761" w:rsidP="006361EE">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An a</w:t>
      </w:r>
      <w:r w:rsidR="0050047F" w:rsidRPr="00224267">
        <w:rPr>
          <w:rFonts w:ascii="Sylfaen" w:hAnsi="Sylfaen"/>
          <w:sz w:val="20"/>
        </w:rPr>
        <w:t>pplicant who is eligible under (ii), (iii) and (</w:t>
      </w:r>
      <w:proofErr w:type="gramStart"/>
      <w:r w:rsidR="0050047F" w:rsidRPr="00224267">
        <w:rPr>
          <w:rFonts w:ascii="Sylfaen" w:hAnsi="Sylfaen"/>
          <w:sz w:val="20"/>
        </w:rPr>
        <w:t>iv</w:t>
      </w:r>
      <w:proofErr w:type="gramEnd"/>
      <w:r w:rsidR="0050047F" w:rsidRPr="00224267">
        <w:rPr>
          <w:rFonts w:ascii="Sylfaen" w:hAnsi="Sylfaen"/>
          <w:sz w:val="20"/>
        </w:rPr>
        <w:t xml:space="preserve">)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proofErr w:type="spellStart"/>
      <w:r w:rsidRPr="00224267">
        <w:rPr>
          <w:rFonts w:ascii="Sylfaen" w:hAnsi="Sylfaen"/>
          <w:sz w:val="20"/>
        </w:rPr>
        <w:t>Masters</w:t>
      </w:r>
      <w:proofErr w:type="spellEnd"/>
      <w:r w:rsidRPr="00224267">
        <w:rPr>
          <w:rFonts w:ascii="Sylfaen" w:hAnsi="Sylfaen"/>
          <w:sz w:val="20"/>
        </w:rPr>
        <w:t xml:space="preserve"> Degree of 02 academic </w:t>
      </w:r>
      <w:proofErr w:type="gramStart"/>
      <w:r w:rsidRPr="00224267">
        <w:rPr>
          <w:rFonts w:ascii="Sylfaen" w:hAnsi="Sylfaen"/>
          <w:sz w:val="20"/>
        </w:rPr>
        <w:t>ye</w:t>
      </w:r>
      <w:bookmarkStart w:id="0" w:name="_GoBack"/>
      <w:bookmarkEnd w:id="0"/>
      <w:r w:rsidRPr="00224267">
        <w:rPr>
          <w:rFonts w:ascii="Sylfaen" w:hAnsi="Sylfaen"/>
          <w:sz w:val="20"/>
        </w:rPr>
        <w:t>ars</w:t>
      </w:r>
      <w:proofErr w:type="gramEnd"/>
      <w:r w:rsidRPr="00224267">
        <w:rPr>
          <w:rFonts w:ascii="Sylfaen" w:hAnsi="Sylfaen"/>
          <w:sz w:val="20"/>
        </w:rPr>
        <w:t xml:space="preserve"> duration with a research component by way of thesis/dissertation 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126F31" w:rsidRPr="00931B55" w:rsidRDefault="00126F31" w:rsidP="00126F31">
      <w:pPr>
        <w:jc w:val="both"/>
        <w:rPr>
          <w:rFonts w:ascii="Sylfaen" w:hAnsi="Sylfaen"/>
          <w:b/>
          <w:bCs/>
          <w:iCs/>
          <w:spacing w:val="14"/>
          <w:u w:val="single"/>
        </w:rPr>
      </w:pPr>
      <w:r w:rsidRPr="00931B55">
        <w:rPr>
          <w:rFonts w:ascii="Sylfaen" w:hAnsi="Sylfaen"/>
          <w:b/>
          <w:bCs/>
          <w:iCs/>
          <w:spacing w:val="14"/>
          <w:u w:val="single"/>
        </w:rPr>
        <w:t>SALARY SCALES</w:t>
      </w:r>
    </w:p>
    <w:p w:rsidR="00126F31" w:rsidRPr="00736959" w:rsidRDefault="00126F31" w:rsidP="00126F31">
      <w:pPr>
        <w:pStyle w:val="BodyText"/>
        <w:rPr>
          <w:rFonts w:ascii="Sylfaen" w:hAnsi="Sylfaen"/>
          <w:b/>
          <w:sz w:val="14"/>
          <w:szCs w:val="14"/>
          <w:u w:val="single"/>
        </w:rPr>
      </w:pPr>
    </w:p>
    <w:p w:rsidR="00126F31" w:rsidRPr="00931B55" w:rsidRDefault="00126F31" w:rsidP="00126F31">
      <w:pPr>
        <w:pStyle w:val="BodyText"/>
        <w:tabs>
          <w:tab w:val="left" w:pos="540"/>
          <w:tab w:val="left" w:pos="3150"/>
          <w:tab w:val="left" w:pos="3420"/>
        </w:tabs>
        <w:ind w:right="54"/>
        <w:rPr>
          <w:rFonts w:ascii="Sylfaen" w:hAnsi="Sylfaen"/>
          <w:b/>
          <w:i/>
          <w:iCs/>
          <w:sz w:val="20"/>
        </w:rPr>
      </w:pPr>
      <w:r w:rsidRPr="00931B55">
        <w:rPr>
          <w:rFonts w:ascii="Sylfaen" w:hAnsi="Sylfaen"/>
          <w:iCs/>
          <w:sz w:val="20"/>
        </w:rPr>
        <w:t xml:space="preserve"> (a)</w:t>
      </w:r>
      <w:r w:rsidRPr="00931B55">
        <w:rPr>
          <w:rFonts w:ascii="Sylfaen" w:hAnsi="Sylfaen"/>
          <w:iCs/>
          <w:sz w:val="20"/>
        </w:rPr>
        <w:tab/>
        <w:t xml:space="preserve">Senior Lecturer Grade I </w:t>
      </w:r>
      <w:r w:rsidRPr="00931B55">
        <w:rPr>
          <w:rFonts w:ascii="Sylfaen" w:hAnsi="Sylfaen"/>
          <w:iCs/>
          <w:sz w:val="20"/>
        </w:rPr>
        <w:tab/>
        <w:t>-</w:t>
      </w:r>
      <w:r w:rsidRPr="00931B55">
        <w:rPr>
          <w:rFonts w:ascii="Sylfaen" w:hAnsi="Sylfaen"/>
          <w:iCs/>
          <w:sz w:val="20"/>
        </w:rPr>
        <w:tab/>
        <w:t xml:space="preserve">Rs. 91,310 - 7 x 2,170 -106,500 [U-AC 3 (I)] </w:t>
      </w:r>
      <w:proofErr w:type="spellStart"/>
      <w:r w:rsidRPr="00931B55">
        <w:rPr>
          <w:rFonts w:ascii="Sylfaen" w:hAnsi="Sylfaen"/>
          <w:iCs/>
          <w:sz w:val="20"/>
        </w:rPr>
        <w:t>w.e.f</w:t>
      </w:r>
      <w:proofErr w:type="spellEnd"/>
      <w:r w:rsidRPr="00931B55">
        <w:rPr>
          <w:rFonts w:ascii="Sylfaen" w:hAnsi="Sylfaen"/>
          <w:iCs/>
          <w:sz w:val="20"/>
        </w:rPr>
        <w:t>. 01.01.2020</w:t>
      </w:r>
    </w:p>
    <w:p w:rsidR="00126F31" w:rsidRPr="00931B55" w:rsidRDefault="00126F31" w:rsidP="00126F31">
      <w:pPr>
        <w:pStyle w:val="BodyText"/>
        <w:tabs>
          <w:tab w:val="left" w:pos="540"/>
          <w:tab w:val="left" w:pos="3150"/>
          <w:tab w:val="left" w:pos="3420"/>
        </w:tabs>
        <w:ind w:right="54"/>
        <w:rPr>
          <w:rFonts w:ascii="Sylfaen" w:hAnsi="Sylfaen"/>
          <w:b/>
          <w:i/>
          <w:iCs/>
          <w:sz w:val="20"/>
        </w:rPr>
      </w:pPr>
      <w:r w:rsidRPr="00931B55">
        <w:rPr>
          <w:rFonts w:ascii="Sylfaen" w:hAnsi="Sylfaen"/>
          <w:iCs/>
          <w:sz w:val="20"/>
        </w:rPr>
        <w:tab/>
      </w:r>
      <w:r w:rsidRPr="00931B55">
        <w:rPr>
          <w:rFonts w:ascii="Sylfaen" w:hAnsi="Sylfaen"/>
          <w:iCs/>
          <w:sz w:val="20"/>
        </w:rPr>
        <w:tab/>
      </w:r>
      <w:r w:rsidRPr="00931B55">
        <w:rPr>
          <w:rFonts w:ascii="Sylfaen" w:hAnsi="Sylfaen"/>
          <w:iCs/>
          <w:sz w:val="20"/>
        </w:rPr>
        <w:tab/>
      </w:r>
      <w:proofErr w:type="gramStart"/>
      <w:r w:rsidRPr="00931B55">
        <w:rPr>
          <w:rFonts w:ascii="Sylfaen" w:hAnsi="Sylfaen"/>
          <w:iCs/>
          <w:sz w:val="20"/>
        </w:rPr>
        <w:t>will</w:t>
      </w:r>
      <w:proofErr w:type="gramEnd"/>
      <w:r w:rsidRPr="00931B55">
        <w:rPr>
          <w:rFonts w:ascii="Sylfaen" w:hAnsi="Sylfaen"/>
          <w:iCs/>
          <w:sz w:val="20"/>
        </w:rPr>
        <w:t xml:space="preserve"> be placed on the initial salary step of Rs. 71,965/- </w:t>
      </w:r>
      <w:proofErr w:type="spellStart"/>
      <w:r w:rsidRPr="00931B55">
        <w:rPr>
          <w:rFonts w:ascii="Sylfaen" w:hAnsi="Sylfaen"/>
          <w:iCs/>
          <w:sz w:val="20"/>
        </w:rPr>
        <w:t>p.m</w:t>
      </w:r>
      <w:proofErr w:type="spellEnd"/>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t xml:space="preserve">Academic Allowance# of 151% of salary will be paid </w:t>
      </w:r>
    </w:p>
    <w:p w:rsidR="00126F31" w:rsidRPr="00736959" w:rsidRDefault="00126F31" w:rsidP="00126F31">
      <w:pPr>
        <w:pStyle w:val="BodyText"/>
        <w:tabs>
          <w:tab w:val="left" w:pos="540"/>
          <w:tab w:val="left" w:pos="3150"/>
          <w:tab w:val="left" w:pos="3420"/>
        </w:tabs>
        <w:ind w:right="54"/>
        <w:rPr>
          <w:rFonts w:ascii="Sylfaen" w:hAnsi="Sylfaen"/>
          <w:b/>
          <w:i/>
          <w:iCs/>
          <w:sz w:val="14"/>
          <w:szCs w:val="14"/>
        </w:rPr>
      </w:pPr>
    </w:p>
    <w:p w:rsidR="00126F31" w:rsidRPr="00931B55" w:rsidRDefault="00126F31" w:rsidP="00126F31">
      <w:pPr>
        <w:pStyle w:val="BodyText"/>
        <w:tabs>
          <w:tab w:val="left" w:pos="540"/>
          <w:tab w:val="left" w:pos="3150"/>
          <w:tab w:val="left" w:pos="3420"/>
        </w:tabs>
        <w:ind w:right="54"/>
        <w:rPr>
          <w:rFonts w:ascii="Sylfaen" w:hAnsi="Sylfaen"/>
          <w:b/>
          <w:i/>
          <w:iCs/>
          <w:sz w:val="20"/>
        </w:rPr>
      </w:pPr>
      <w:r w:rsidRPr="00931B55">
        <w:rPr>
          <w:rFonts w:ascii="Sylfaen" w:hAnsi="Sylfaen"/>
          <w:iCs/>
          <w:sz w:val="20"/>
        </w:rPr>
        <w:t>(b)</w:t>
      </w:r>
      <w:r w:rsidRPr="00931B55">
        <w:rPr>
          <w:rFonts w:ascii="Sylfaen" w:hAnsi="Sylfaen"/>
          <w:iCs/>
          <w:sz w:val="20"/>
        </w:rPr>
        <w:tab/>
        <w:t>Senior Lecturer Grade II</w:t>
      </w:r>
      <w:r w:rsidRPr="00931B55">
        <w:rPr>
          <w:rFonts w:ascii="Sylfaen" w:hAnsi="Sylfaen"/>
          <w:iCs/>
          <w:sz w:val="20"/>
        </w:rPr>
        <w:tab/>
        <w:t>-</w:t>
      </w:r>
      <w:r w:rsidRPr="00931B55">
        <w:rPr>
          <w:rFonts w:ascii="Sylfaen" w:hAnsi="Sylfaen"/>
          <w:iCs/>
          <w:sz w:val="20"/>
        </w:rPr>
        <w:tab/>
        <w:t xml:space="preserve">Rs. 79,360 - 11 x 1,630 - 97,290 [U-AC 3 (II)] </w:t>
      </w:r>
      <w:proofErr w:type="spellStart"/>
      <w:r w:rsidRPr="00931B55">
        <w:rPr>
          <w:rFonts w:ascii="Sylfaen" w:hAnsi="Sylfaen"/>
          <w:iCs/>
          <w:sz w:val="20"/>
        </w:rPr>
        <w:t>w.e.f</w:t>
      </w:r>
      <w:proofErr w:type="spellEnd"/>
      <w:r w:rsidRPr="00931B55">
        <w:rPr>
          <w:rFonts w:ascii="Sylfaen" w:hAnsi="Sylfaen"/>
          <w:iCs/>
          <w:sz w:val="20"/>
        </w:rPr>
        <w:t>. 01.01.2020</w:t>
      </w:r>
    </w:p>
    <w:p w:rsidR="00126F31" w:rsidRPr="00931B55" w:rsidRDefault="00126F31" w:rsidP="00126F31">
      <w:pPr>
        <w:pStyle w:val="BodyText"/>
        <w:tabs>
          <w:tab w:val="left" w:pos="540"/>
          <w:tab w:val="left" w:pos="3150"/>
          <w:tab w:val="left" w:pos="3420"/>
        </w:tabs>
        <w:ind w:right="54"/>
        <w:rPr>
          <w:rFonts w:ascii="Sylfaen" w:hAnsi="Sylfaen"/>
          <w:b/>
          <w:i/>
          <w:iCs/>
          <w:sz w:val="20"/>
        </w:rPr>
      </w:pPr>
      <w:r w:rsidRPr="00931B55">
        <w:rPr>
          <w:rFonts w:ascii="Sylfaen" w:hAnsi="Sylfaen"/>
          <w:iCs/>
          <w:sz w:val="20"/>
        </w:rPr>
        <w:tab/>
      </w:r>
      <w:r w:rsidRPr="00931B55">
        <w:rPr>
          <w:rFonts w:ascii="Sylfaen" w:hAnsi="Sylfaen"/>
          <w:iCs/>
          <w:sz w:val="20"/>
        </w:rPr>
        <w:tab/>
      </w:r>
      <w:r w:rsidRPr="00931B55">
        <w:rPr>
          <w:rFonts w:ascii="Sylfaen" w:hAnsi="Sylfaen"/>
          <w:iCs/>
          <w:sz w:val="20"/>
        </w:rPr>
        <w:tab/>
      </w:r>
      <w:proofErr w:type="gramStart"/>
      <w:r w:rsidRPr="00931B55">
        <w:rPr>
          <w:rFonts w:ascii="Sylfaen" w:hAnsi="Sylfaen"/>
          <w:iCs/>
          <w:sz w:val="20"/>
        </w:rPr>
        <w:t>will</w:t>
      </w:r>
      <w:proofErr w:type="gramEnd"/>
      <w:r w:rsidRPr="00931B55">
        <w:rPr>
          <w:rFonts w:ascii="Sylfaen" w:hAnsi="Sylfaen"/>
          <w:iCs/>
          <w:sz w:val="20"/>
        </w:rPr>
        <w:t xml:space="preserve"> be placed on the initial salary step of Rs. 62,695/- </w:t>
      </w:r>
      <w:proofErr w:type="spellStart"/>
      <w:r w:rsidRPr="00931B55">
        <w:rPr>
          <w:rFonts w:ascii="Sylfaen" w:hAnsi="Sylfaen"/>
          <w:iCs/>
          <w:sz w:val="20"/>
        </w:rPr>
        <w:t>p.m</w:t>
      </w:r>
      <w:proofErr w:type="spellEnd"/>
      <w:r w:rsidRPr="00931B55">
        <w:rPr>
          <w:rFonts w:ascii="Sylfaen" w:hAnsi="Sylfaen"/>
          <w:iCs/>
          <w:sz w:val="20"/>
        </w:rPr>
        <w:t xml:space="preserve"> </w:t>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t xml:space="preserve">Academic Allowance# of 151% of salary will be paid </w:t>
      </w:r>
    </w:p>
    <w:p w:rsidR="00126F31" w:rsidRPr="00736959" w:rsidRDefault="00126F31" w:rsidP="00126F31">
      <w:pPr>
        <w:pStyle w:val="BodyText"/>
        <w:tabs>
          <w:tab w:val="left" w:pos="540"/>
          <w:tab w:val="left" w:pos="3150"/>
          <w:tab w:val="left" w:pos="3420"/>
        </w:tabs>
        <w:ind w:right="54"/>
        <w:rPr>
          <w:rFonts w:ascii="Sylfaen" w:hAnsi="Sylfaen"/>
          <w:b/>
          <w:i/>
          <w:iCs/>
          <w:sz w:val="14"/>
          <w:szCs w:val="14"/>
        </w:rPr>
      </w:pPr>
    </w:p>
    <w:p w:rsidR="00126F31" w:rsidRPr="00931B55" w:rsidRDefault="00126F31" w:rsidP="00126F31">
      <w:pPr>
        <w:pStyle w:val="BodyText"/>
        <w:tabs>
          <w:tab w:val="left" w:pos="540"/>
          <w:tab w:val="left" w:pos="3150"/>
          <w:tab w:val="left" w:pos="3420"/>
        </w:tabs>
        <w:ind w:right="54"/>
        <w:rPr>
          <w:rFonts w:ascii="Sylfaen" w:hAnsi="Sylfaen"/>
          <w:b/>
          <w:i/>
          <w:iCs/>
          <w:sz w:val="20"/>
        </w:rPr>
      </w:pPr>
      <w:r w:rsidRPr="00931B55">
        <w:rPr>
          <w:rFonts w:ascii="Sylfaen" w:hAnsi="Sylfaen"/>
          <w:iCs/>
          <w:sz w:val="20"/>
        </w:rPr>
        <w:t>(c)</w:t>
      </w:r>
      <w:r w:rsidRPr="00931B55">
        <w:rPr>
          <w:rFonts w:ascii="Sylfaen" w:hAnsi="Sylfaen"/>
          <w:iCs/>
          <w:sz w:val="20"/>
        </w:rPr>
        <w:tab/>
        <w:t xml:space="preserve">Lecturer (Probationary) </w:t>
      </w:r>
      <w:r w:rsidRPr="00931B55">
        <w:rPr>
          <w:rFonts w:ascii="Sylfaen" w:hAnsi="Sylfaen"/>
          <w:iCs/>
          <w:sz w:val="20"/>
        </w:rPr>
        <w:tab/>
        <w:t>-</w:t>
      </w:r>
      <w:r w:rsidRPr="00931B55">
        <w:rPr>
          <w:rFonts w:ascii="Sylfaen" w:hAnsi="Sylfaen"/>
          <w:iCs/>
          <w:sz w:val="20"/>
        </w:rPr>
        <w:tab/>
        <w:t xml:space="preserve">Rs. 54,600 - 10 x 1,335 - 67,950 p.m. [U-AC 3 (IV)] </w:t>
      </w:r>
      <w:proofErr w:type="spellStart"/>
      <w:r w:rsidRPr="00931B55">
        <w:rPr>
          <w:rFonts w:ascii="Sylfaen" w:hAnsi="Sylfaen"/>
          <w:iCs/>
          <w:sz w:val="20"/>
        </w:rPr>
        <w:t>w.e.f</w:t>
      </w:r>
      <w:proofErr w:type="spellEnd"/>
      <w:r w:rsidRPr="00931B55">
        <w:rPr>
          <w:rFonts w:ascii="Sylfaen" w:hAnsi="Sylfaen"/>
          <w:iCs/>
          <w:sz w:val="20"/>
        </w:rPr>
        <w:t>. 01.01.2020</w:t>
      </w:r>
    </w:p>
    <w:p w:rsidR="00126F31" w:rsidRPr="00931B55" w:rsidRDefault="00126F31" w:rsidP="00126F31">
      <w:pPr>
        <w:pStyle w:val="BodyText"/>
        <w:tabs>
          <w:tab w:val="left" w:pos="540"/>
          <w:tab w:val="left" w:pos="3150"/>
          <w:tab w:val="left" w:pos="3420"/>
        </w:tabs>
        <w:ind w:right="54"/>
        <w:rPr>
          <w:rFonts w:ascii="Sylfaen" w:hAnsi="Sylfaen"/>
          <w:b/>
          <w:i/>
          <w:iCs/>
          <w:sz w:val="20"/>
        </w:rPr>
      </w:pPr>
      <w:r w:rsidRPr="00931B55">
        <w:rPr>
          <w:rFonts w:ascii="Sylfaen" w:hAnsi="Sylfaen"/>
          <w:iCs/>
          <w:sz w:val="20"/>
        </w:rPr>
        <w:tab/>
      </w:r>
      <w:r w:rsidRPr="00931B55">
        <w:rPr>
          <w:rFonts w:ascii="Sylfaen" w:hAnsi="Sylfaen"/>
          <w:iCs/>
          <w:sz w:val="20"/>
        </w:rPr>
        <w:tab/>
      </w:r>
      <w:r w:rsidRPr="00931B55">
        <w:rPr>
          <w:rFonts w:ascii="Sylfaen" w:hAnsi="Sylfaen"/>
          <w:iCs/>
          <w:sz w:val="20"/>
        </w:rPr>
        <w:tab/>
      </w:r>
      <w:proofErr w:type="gramStart"/>
      <w:r w:rsidRPr="00931B55">
        <w:rPr>
          <w:rFonts w:ascii="Sylfaen" w:hAnsi="Sylfaen"/>
          <w:iCs/>
          <w:sz w:val="20"/>
        </w:rPr>
        <w:t>will</w:t>
      </w:r>
      <w:proofErr w:type="gramEnd"/>
      <w:r w:rsidRPr="00931B55">
        <w:rPr>
          <w:rFonts w:ascii="Sylfaen" w:hAnsi="Sylfaen"/>
          <w:iCs/>
          <w:sz w:val="20"/>
        </w:rPr>
        <w:t xml:space="preserve"> be placed on the initial salary step of Rs. 43,506/- </w:t>
      </w:r>
      <w:proofErr w:type="spellStart"/>
      <w:r w:rsidRPr="00931B55">
        <w:rPr>
          <w:rFonts w:ascii="Sylfaen" w:hAnsi="Sylfaen"/>
          <w:iCs/>
          <w:sz w:val="20"/>
        </w:rPr>
        <w:t>p.m</w:t>
      </w:r>
      <w:proofErr w:type="spellEnd"/>
      <w:r w:rsidRPr="00931B55">
        <w:rPr>
          <w:rFonts w:ascii="Sylfaen" w:hAnsi="Sylfaen"/>
          <w:iCs/>
          <w:sz w:val="20"/>
        </w:rPr>
        <w:t xml:space="preserve"> </w:t>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r>
      <w:r w:rsidRPr="00931B55">
        <w:rPr>
          <w:rFonts w:ascii="Sylfaen" w:hAnsi="Sylfaen"/>
          <w:iCs/>
          <w:sz w:val="20"/>
        </w:rPr>
        <w:tab/>
        <w:t xml:space="preserve">Academic Allowance# of 115% of salary will be paid </w:t>
      </w:r>
    </w:p>
    <w:p w:rsidR="00126F31" w:rsidRDefault="00126F31" w:rsidP="00126F31">
      <w:pPr>
        <w:ind w:right="144" w:hanging="162"/>
        <w:jc w:val="both"/>
        <w:rPr>
          <w:rFonts w:ascii="Sylfaen" w:hAnsi="Sylfaen"/>
          <w:sz w:val="14"/>
          <w:szCs w:val="14"/>
        </w:rPr>
      </w:pPr>
    </w:p>
    <w:p w:rsidR="006361EE" w:rsidRDefault="006361EE" w:rsidP="00126F31">
      <w:pPr>
        <w:ind w:right="144" w:hanging="162"/>
        <w:jc w:val="both"/>
        <w:rPr>
          <w:rFonts w:ascii="Sylfaen" w:hAnsi="Sylfaen"/>
          <w:sz w:val="14"/>
          <w:szCs w:val="14"/>
        </w:rPr>
      </w:pPr>
    </w:p>
    <w:p w:rsidR="006361EE" w:rsidRDefault="006361EE" w:rsidP="00126F31">
      <w:pPr>
        <w:ind w:right="144" w:hanging="162"/>
        <w:jc w:val="both"/>
        <w:rPr>
          <w:rFonts w:ascii="Sylfaen" w:hAnsi="Sylfaen"/>
          <w:sz w:val="14"/>
          <w:szCs w:val="14"/>
        </w:rPr>
      </w:pPr>
    </w:p>
    <w:p w:rsidR="006361EE" w:rsidRPr="00736959" w:rsidRDefault="006361EE" w:rsidP="00126F31">
      <w:pPr>
        <w:ind w:right="144" w:hanging="162"/>
        <w:jc w:val="both"/>
        <w:rPr>
          <w:rFonts w:ascii="Sylfaen" w:hAnsi="Sylfaen"/>
          <w:sz w:val="14"/>
          <w:szCs w:val="14"/>
        </w:rPr>
      </w:pPr>
    </w:p>
    <w:p w:rsidR="00126F31" w:rsidRPr="00126F31" w:rsidRDefault="00126F31" w:rsidP="00126F31">
      <w:pPr>
        <w:ind w:left="540" w:right="144" w:hanging="540"/>
        <w:jc w:val="both"/>
        <w:rPr>
          <w:rFonts w:ascii="Sylfaen" w:hAnsi="Sylfaen"/>
          <w:iCs/>
        </w:rPr>
      </w:pPr>
      <w:r w:rsidRPr="00931B55">
        <w:rPr>
          <w:rFonts w:ascii="Sylfaen" w:hAnsi="Sylfaen"/>
        </w:rPr>
        <w:lastRenderedPageBreak/>
        <w:t xml:space="preserve"># </w:t>
      </w:r>
      <w:r w:rsidRPr="00931B55">
        <w:rPr>
          <w:rFonts w:ascii="Sylfaen" w:hAnsi="Sylfaen"/>
        </w:rPr>
        <w:tab/>
      </w:r>
      <w:r w:rsidRPr="00126F31">
        <w:rPr>
          <w:rFonts w:ascii="Sylfaen" w:hAnsi="Sylfaen"/>
          <w:iCs/>
        </w:rPr>
        <w:t>In addition to the above salary cost of living allowance and other approved allowances will be paid to the selected candidate/s.</w:t>
      </w:r>
    </w:p>
    <w:p w:rsidR="00126F31" w:rsidRPr="00126F31" w:rsidRDefault="00126F31" w:rsidP="00126F31">
      <w:pPr>
        <w:ind w:left="540" w:right="144" w:hanging="540"/>
        <w:jc w:val="both"/>
        <w:rPr>
          <w:rFonts w:ascii="Sylfaen" w:hAnsi="Sylfaen"/>
          <w:iCs/>
        </w:rPr>
      </w:pPr>
    </w:p>
    <w:p w:rsidR="00126F31" w:rsidRPr="00126F31" w:rsidRDefault="00126F31" w:rsidP="00126F31">
      <w:pPr>
        <w:ind w:left="540" w:right="144" w:hanging="540"/>
        <w:jc w:val="both"/>
        <w:rPr>
          <w:rFonts w:ascii="Sylfaen" w:hAnsi="Sylfaen"/>
          <w:iCs/>
        </w:rPr>
      </w:pPr>
      <w:r w:rsidRPr="00126F31">
        <w:rPr>
          <w:rFonts w:ascii="Sylfaen" w:hAnsi="Sylfaen"/>
          <w:iCs/>
        </w:rPr>
        <w:t xml:space="preserve"># </w:t>
      </w:r>
      <w:r w:rsidRPr="00126F31">
        <w:rPr>
          <w:rFonts w:ascii="Sylfaen" w:hAnsi="Sylfaen"/>
          <w:iCs/>
        </w:rPr>
        <w:tab/>
        <w:t>Salary and Academic Allowance will be paid according to the University Grants Commission Circular No. 17/2016 (v) dated 01.06.2018 and No. 17/2016 (vi) dated 14.06.2018, Commission Circular No. 13/2017 dated 15.06.2017 and Department of Management Services Circular No. 04/2016 dated 18.08.2016.</w:t>
      </w:r>
    </w:p>
    <w:p w:rsidR="00FA3A95" w:rsidRPr="00224267" w:rsidRDefault="00FA3A95" w:rsidP="006B4E8F">
      <w:pPr>
        <w:pStyle w:val="BodyTextIndent"/>
        <w:tabs>
          <w:tab w:val="left" w:pos="2160"/>
          <w:tab w:val="left" w:pos="3960"/>
        </w:tabs>
        <w:spacing w:line="280" w:lineRule="exact"/>
        <w:ind w:left="0"/>
        <w:rPr>
          <w:rFonts w:ascii="Sylfaen" w:hAnsi="Sylfaen"/>
          <w:sz w:val="20"/>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07291C"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22426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10</w:t>
      </w:r>
      <w:r w:rsidR="00365F86" w:rsidRPr="00224267">
        <w:rPr>
          <w:rFonts w:ascii="Sylfaen" w:hAnsi="Sylfaen"/>
          <w:sz w:val="20"/>
          <w:vertAlign w:val="superscript"/>
        </w:rPr>
        <w:t>th</w:t>
      </w:r>
      <w:r w:rsidR="00365F86" w:rsidRPr="00224267">
        <w:rPr>
          <w:rFonts w:ascii="Sylfaen" w:hAnsi="Sylfaen"/>
          <w:sz w:val="20"/>
        </w:rPr>
        <w:t xml:space="preserve"> </w:t>
      </w:r>
      <w:r w:rsidR="00126F31">
        <w:rPr>
          <w:rFonts w:ascii="Sylfaen" w:hAnsi="Sylfaen"/>
          <w:sz w:val="20"/>
        </w:rPr>
        <w:t>October</w:t>
      </w:r>
      <w:r w:rsidR="00365F86" w:rsidRPr="00224267">
        <w:rPr>
          <w:rFonts w:ascii="Sylfaen" w:hAnsi="Sylfaen"/>
          <w:sz w:val="20"/>
        </w:rPr>
        <w:t>, 201</w:t>
      </w:r>
      <w:r w:rsidR="00126F31">
        <w:rPr>
          <w:rFonts w:ascii="Sylfaen" w:hAnsi="Sylfaen"/>
          <w:sz w:val="20"/>
        </w:rPr>
        <w:t>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8D" w:rsidRDefault="008B398D">
      <w:r>
        <w:separator/>
      </w:r>
    </w:p>
  </w:endnote>
  <w:endnote w:type="continuationSeparator" w:id="0">
    <w:p w:rsidR="008B398D" w:rsidRDefault="008B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BE4E76">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BE4E76">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8D" w:rsidRDefault="008B398D">
      <w:r>
        <w:separator/>
      </w:r>
    </w:p>
  </w:footnote>
  <w:footnote w:type="continuationSeparator" w:id="0">
    <w:p w:rsidR="008B398D" w:rsidRDefault="008B3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034F07"/>
    <w:multiLevelType w:val="hybridMultilevel"/>
    <w:tmpl w:val="A76E9CAE"/>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nsid w:val="626F7A02"/>
    <w:multiLevelType w:val="hybridMultilevel"/>
    <w:tmpl w:val="CC849B7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9"/>
  </w:num>
  <w:num w:numId="13">
    <w:abstractNumId w:val="37"/>
  </w:num>
  <w:num w:numId="14">
    <w:abstractNumId w:val="24"/>
  </w:num>
  <w:num w:numId="15">
    <w:abstractNumId w:val="4"/>
  </w:num>
  <w:num w:numId="16">
    <w:abstractNumId w:val="18"/>
  </w:num>
  <w:num w:numId="17">
    <w:abstractNumId w:val="0"/>
  </w:num>
  <w:num w:numId="18">
    <w:abstractNumId w:val="38"/>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3"/>
  </w:num>
  <w:num w:numId="29">
    <w:abstractNumId w:val="12"/>
  </w:num>
  <w:num w:numId="30">
    <w:abstractNumId w:val="21"/>
  </w:num>
  <w:num w:numId="31">
    <w:abstractNumId w:val="31"/>
  </w:num>
  <w:num w:numId="32">
    <w:abstractNumId w:val="7"/>
  </w:num>
  <w:num w:numId="33">
    <w:abstractNumId w:val="30"/>
  </w:num>
  <w:num w:numId="34">
    <w:abstractNumId w:val="25"/>
  </w:num>
  <w:num w:numId="35">
    <w:abstractNumId w:val="9"/>
  </w:num>
  <w:num w:numId="36">
    <w:abstractNumId w:val="14"/>
  </w:num>
  <w:num w:numId="37">
    <w:abstractNumId w:val="10"/>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B58B5"/>
    <w:rsid w:val="000E2311"/>
    <w:rsid w:val="000E308A"/>
    <w:rsid w:val="000F07C6"/>
    <w:rsid w:val="00102CCB"/>
    <w:rsid w:val="00105F65"/>
    <w:rsid w:val="00107906"/>
    <w:rsid w:val="001130D6"/>
    <w:rsid w:val="00117A3D"/>
    <w:rsid w:val="00126F31"/>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A3C7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43C66"/>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646F"/>
    <w:rsid w:val="003D2945"/>
    <w:rsid w:val="003D78F9"/>
    <w:rsid w:val="003E337A"/>
    <w:rsid w:val="003E47D6"/>
    <w:rsid w:val="003E6183"/>
    <w:rsid w:val="003F3FEF"/>
    <w:rsid w:val="003F54EE"/>
    <w:rsid w:val="00406A60"/>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C5"/>
    <w:rsid w:val="006361EE"/>
    <w:rsid w:val="006366B8"/>
    <w:rsid w:val="006466BE"/>
    <w:rsid w:val="00652617"/>
    <w:rsid w:val="0065698C"/>
    <w:rsid w:val="00657866"/>
    <w:rsid w:val="006631EE"/>
    <w:rsid w:val="0066337B"/>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755E6"/>
    <w:rsid w:val="00781E2E"/>
    <w:rsid w:val="00786223"/>
    <w:rsid w:val="007A0EB1"/>
    <w:rsid w:val="007A239B"/>
    <w:rsid w:val="007C0B66"/>
    <w:rsid w:val="007C1DBB"/>
    <w:rsid w:val="007C1E21"/>
    <w:rsid w:val="007C6A7A"/>
    <w:rsid w:val="007D274B"/>
    <w:rsid w:val="007F5E86"/>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B398D"/>
    <w:rsid w:val="008D5837"/>
    <w:rsid w:val="008E20D2"/>
    <w:rsid w:val="008E58EE"/>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D0ACF"/>
    <w:rsid w:val="00AE0269"/>
    <w:rsid w:val="00AE1706"/>
    <w:rsid w:val="00AE762E"/>
    <w:rsid w:val="00AE7968"/>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583"/>
    <w:rsid w:val="00B7014B"/>
    <w:rsid w:val="00B70282"/>
    <w:rsid w:val="00B7328C"/>
    <w:rsid w:val="00B73524"/>
    <w:rsid w:val="00B75D2F"/>
    <w:rsid w:val="00B824CF"/>
    <w:rsid w:val="00B82FFE"/>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4E76"/>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7761"/>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21C17"/>
    <w:rsid w:val="00E272CF"/>
    <w:rsid w:val="00E37DC5"/>
    <w:rsid w:val="00E528BF"/>
    <w:rsid w:val="00E5484F"/>
    <w:rsid w:val="00E568AA"/>
    <w:rsid w:val="00E57E4B"/>
    <w:rsid w:val="00E662E1"/>
    <w:rsid w:val="00E66EEF"/>
    <w:rsid w:val="00E747F8"/>
    <w:rsid w:val="00E83D53"/>
    <w:rsid w:val="00E91A7A"/>
    <w:rsid w:val="00EA0579"/>
    <w:rsid w:val="00EA08A5"/>
    <w:rsid w:val="00EA730B"/>
    <w:rsid w:val="00EB1C49"/>
    <w:rsid w:val="00ED011E"/>
    <w:rsid w:val="00ED1001"/>
    <w:rsid w:val="00ED6456"/>
    <w:rsid w:val="00ED7B6B"/>
    <w:rsid w:val="00EE1B22"/>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608B12-04E9-4F0E-B8B0-7E25EC68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746-F359-45E7-BB7B-34A14E4C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User</cp:lastModifiedBy>
  <cp:revision>5</cp:revision>
  <cp:lastPrinted>2018-10-08T08:08:00Z</cp:lastPrinted>
  <dcterms:created xsi:type="dcterms:W3CDTF">2018-10-08T08:06:00Z</dcterms:created>
  <dcterms:modified xsi:type="dcterms:W3CDTF">2018-10-09T10:15:00Z</dcterms:modified>
</cp:coreProperties>
</file>